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B03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B0371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371">
        <w:rPr>
          <w:rFonts w:ascii="Times New Roman" w:eastAsia="Arial Unicode MS" w:hAnsi="Times New Roman"/>
          <w:b/>
          <w:bCs/>
          <w:sz w:val="28"/>
          <w:szCs w:val="28"/>
        </w:rPr>
        <w:t>Об утверждении Программы обучения и повышения квалификации организаторов выборов  и резерва составов участковых избирательных комиссий на 2015 год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1B0371" w:rsidRPr="001B0371" w:rsidRDefault="001B037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1B0371" w:rsidRPr="001B0371" w:rsidRDefault="001B0371" w:rsidP="001B0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371">
        <w:rPr>
          <w:rFonts w:ascii="Times New Roman" w:hAnsi="Times New Roman"/>
          <w:sz w:val="28"/>
          <w:szCs w:val="28"/>
        </w:rPr>
        <w:t xml:space="preserve">Руководствуясь Программой «Повышение правовой культуры граждан, обучение организаторов и участников избирательного процесса в </w:t>
      </w:r>
      <w:proofErr w:type="spellStart"/>
      <w:r w:rsidRPr="001B0371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1B0371">
        <w:rPr>
          <w:rFonts w:ascii="Times New Roman" w:hAnsi="Times New Roman"/>
          <w:sz w:val="28"/>
          <w:szCs w:val="28"/>
        </w:rPr>
        <w:t xml:space="preserve"> городском округе» на 2015 год  и Типовой учебной программой обучения членов участковых избирательных комиссий и резерва составов участковых комиссий «Правовые основы избирательного процесса и организации работы участковой избирательной комиссии», составленной на основе Типовой учебной программы РЦОИТ при ЦИК России, в целях организации учебного процесса по профессиональной</w:t>
      </w:r>
      <w:proofErr w:type="gramEnd"/>
      <w:r w:rsidRPr="001B0371">
        <w:rPr>
          <w:rFonts w:ascii="Times New Roman" w:hAnsi="Times New Roman"/>
          <w:sz w:val="28"/>
          <w:szCs w:val="28"/>
        </w:rPr>
        <w:t xml:space="preserve"> подготовке членов участковых избирательных комиссий и резерва составов комиссий, </w:t>
      </w:r>
      <w:proofErr w:type="spellStart"/>
      <w:r w:rsidRPr="001B03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B03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1B0371">
        <w:rPr>
          <w:rFonts w:ascii="Times New Roman" w:hAnsi="Times New Roman"/>
          <w:b/>
          <w:sz w:val="28"/>
          <w:szCs w:val="28"/>
        </w:rPr>
        <w:t>РЕШИЛА:</w:t>
      </w:r>
    </w:p>
    <w:p w:rsidR="001B0371" w:rsidRPr="001B0371" w:rsidRDefault="001B0371" w:rsidP="001B0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371">
        <w:rPr>
          <w:rFonts w:ascii="Times New Roman" w:hAnsi="Times New Roman"/>
          <w:sz w:val="28"/>
          <w:szCs w:val="28"/>
        </w:rPr>
        <w:t>1. Утвердить Программу обучения и повышения квалификации организаторов выборов  и резерва составов участковых избирательных комиссий на 2015 год (приложение № 1).</w:t>
      </w:r>
    </w:p>
    <w:p w:rsidR="001B0371" w:rsidRDefault="001B0371" w:rsidP="001B0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B0371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участковым избирательным комиссиям </w:t>
      </w:r>
      <w:proofErr w:type="spellStart"/>
      <w:r w:rsidRPr="001B037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1B0371">
        <w:rPr>
          <w:rFonts w:ascii="Times New Roman" w:hAnsi="Times New Roman"/>
          <w:sz w:val="28"/>
          <w:szCs w:val="28"/>
        </w:rPr>
        <w:t xml:space="preserve"> городского округа, разместить на сайте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1B0371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1B0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 w:rsidRPr="001B0371">
        <w:rPr>
          <w:rFonts w:ascii="Times New Roman" w:hAnsi="Times New Roman"/>
          <w:sz w:val="28"/>
          <w:szCs w:val="28"/>
        </w:rPr>
        <w:t xml:space="preserve">. </w:t>
      </w:r>
    </w:p>
    <w:p w:rsidR="001B0371" w:rsidRPr="001B0371" w:rsidRDefault="001B0371" w:rsidP="001B0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BF045E" w:rsidRDefault="001B0371" w:rsidP="001B037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371">
        <w:rPr>
          <w:rFonts w:ascii="Times New Roman" w:hAnsi="Times New Roman"/>
          <w:sz w:val="28"/>
          <w:szCs w:val="28"/>
        </w:rPr>
        <w:lastRenderedPageBreak/>
        <w:t xml:space="preserve">3. Контроль исполнения настоящего решения возложить на председателя Комиссии </w:t>
      </w:r>
      <w:proofErr w:type="spellStart"/>
      <w:r w:rsidRPr="001B037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B0371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649" w:rsidRDefault="00DF5649">
      <w:pPr>
        <w:spacing w:after="0" w:line="240" w:lineRule="auto"/>
      </w:pPr>
      <w:r>
        <w:separator/>
      </w:r>
    </w:p>
  </w:endnote>
  <w:endnote w:type="continuationSeparator" w:id="0">
    <w:p w:rsidR="00DF5649" w:rsidRDefault="00DF5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649" w:rsidRDefault="00DF5649">
      <w:pPr>
        <w:spacing w:after="0" w:line="240" w:lineRule="auto"/>
      </w:pPr>
      <w:r>
        <w:separator/>
      </w:r>
    </w:p>
  </w:footnote>
  <w:footnote w:type="continuationSeparator" w:id="0">
    <w:p w:rsidR="00DF5649" w:rsidRDefault="00DF5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037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B0371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F5649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2016-03-11T05:44:00Z</dcterms:created>
  <dcterms:modified xsi:type="dcterms:W3CDTF">2016-03-11T05:44:00Z</dcterms:modified>
</cp:coreProperties>
</file>